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5780" w14:textId="44423D7B" w:rsidR="005027E5" w:rsidRPr="00F02661" w:rsidRDefault="00431386" w:rsidP="00431386">
      <w:pPr>
        <w:pStyle w:val="BodyTextIndent"/>
        <w:ind w:left="0"/>
        <w:rPr>
          <w:rFonts w:asciiTheme="majorHAnsi" w:hAnsiTheme="majorHAnsi" w:cstheme="majorHAnsi"/>
          <w:b w:val="0"/>
          <w:sz w:val="32"/>
          <w:szCs w:val="32"/>
          <w:u w:val="single"/>
        </w:rPr>
      </w:pPr>
      <w:r w:rsidRPr="00F02661">
        <w:rPr>
          <w:rFonts w:asciiTheme="majorHAnsi" w:hAnsiTheme="majorHAnsi" w:cstheme="majorHAnsi"/>
          <w:b w:val="0"/>
          <w:sz w:val="32"/>
          <w:szCs w:val="32"/>
          <w:u w:val="single"/>
        </w:rPr>
        <w:t>Clinic Policies</w:t>
      </w:r>
    </w:p>
    <w:p w14:paraId="3C3D7F3C" w14:textId="77777777" w:rsidR="00431386" w:rsidRPr="00F02661" w:rsidRDefault="00431386" w:rsidP="00431386">
      <w:pPr>
        <w:pStyle w:val="BodyTextIndent"/>
        <w:ind w:left="0"/>
        <w:rPr>
          <w:rFonts w:asciiTheme="majorHAnsi" w:hAnsiTheme="majorHAnsi" w:cstheme="majorHAnsi"/>
          <w:b w:val="0"/>
          <w:sz w:val="32"/>
          <w:szCs w:val="32"/>
          <w:u w:val="single"/>
        </w:rPr>
      </w:pPr>
    </w:p>
    <w:p w14:paraId="1E46FBB0" w14:textId="77777777" w:rsidR="00431386" w:rsidRPr="00F02661" w:rsidRDefault="00431386" w:rsidP="00431386">
      <w:pPr>
        <w:pStyle w:val="BodyTextIndent"/>
        <w:ind w:left="0"/>
        <w:jc w:val="left"/>
        <w:rPr>
          <w:rFonts w:asciiTheme="majorHAnsi" w:hAnsiTheme="majorHAnsi" w:cstheme="majorHAnsi"/>
          <w:b w:val="0"/>
        </w:rPr>
      </w:pPr>
    </w:p>
    <w:p w14:paraId="1B714E1A" w14:textId="192E8B79" w:rsidR="00F02661" w:rsidRPr="00F02661" w:rsidRDefault="00431386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4"/>
          <w:szCs w:val="24"/>
        </w:rPr>
      </w:pPr>
      <w:r w:rsidRPr="00F02661">
        <w:rPr>
          <w:rStyle w:val="Emphasis"/>
          <w:rFonts w:asciiTheme="majorHAnsi" w:hAnsiTheme="majorHAnsi"/>
          <w:color w:val="333333"/>
          <w:sz w:val="28"/>
          <w:szCs w:val="28"/>
          <w:bdr w:val="none" w:sz="0" w:space="0" w:color="auto" w:frame="1"/>
        </w:rPr>
        <w:t>Payment</w:t>
      </w:r>
      <w:r w:rsidRPr="00F02661">
        <w:rPr>
          <w:rFonts w:asciiTheme="majorHAnsi" w:hAnsiTheme="majorHAnsi"/>
          <w:color w:val="333333"/>
          <w:sz w:val="28"/>
          <w:szCs w:val="28"/>
        </w:rPr>
        <w:br/>
      </w:r>
      <w:r w:rsidRPr="00F02661">
        <w:rPr>
          <w:rFonts w:asciiTheme="majorHAnsi" w:hAnsiTheme="majorHAnsi"/>
          <w:color w:val="333333"/>
          <w:sz w:val="24"/>
          <w:szCs w:val="24"/>
        </w:rPr>
        <w:t>Due at time of service. We accept</w:t>
      </w:r>
      <w:r w:rsidR="00F02661">
        <w:rPr>
          <w:rFonts w:asciiTheme="majorHAnsi" w:hAnsiTheme="majorHAnsi"/>
          <w:color w:val="333333"/>
          <w:sz w:val="24"/>
          <w:szCs w:val="24"/>
        </w:rPr>
        <w:t xml:space="preserve"> cash, check, and credit cards</w:t>
      </w:r>
      <w:r w:rsidRPr="00F02661">
        <w:rPr>
          <w:rFonts w:asciiTheme="majorHAnsi" w:hAnsiTheme="majorHAnsi"/>
          <w:color w:val="333333"/>
          <w:sz w:val="24"/>
          <w:szCs w:val="24"/>
        </w:rPr>
        <w:t>. Cash or check are preferred.</w:t>
      </w:r>
      <w:r w:rsidR="00F02661">
        <w:rPr>
          <w:rFonts w:asciiTheme="majorHAnsi" w:hAnsiTheme="majorHAnsi"/>
          <w:color w:val="333333"/>
          <w:sz w:val="24"/>
          <w:szCs w:val="24"/>
        </w:rPr>
        <w:t xml:space="preserve"> 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>There is a 3% convenience fee for card use.</w:t>
      </w:r>
    </w:p>
    <w:p w14:paraId="085461E3" w14:textId="77777777" w:rsidR="00431386" w:rsidRPr="00F02661" w:rsidRDefault="00431386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3"/>
          <w:szCs w:val="23"/>
        </w:rPr>
      </w:pPr>
    </w:p>
    <w:p w14:paraId="283BFC83" w14:textId="2052E62A" w:rsidR="00431386" w:rsidRPr="00F02661" w:rsidRDefault="00431386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8"/>
          <w:szCs w:val="28"/>
        </w:rPr>
      </w:pPr>
      <w:r w:rsidRPr="00F02661">
        <w:rPr>
          <w:rFonts w:asciiTheme="majorHAnsi" w:hAnsiTheme="majorHAnsi"/>
          <w:i/>
          <w:color w:val="333333"/>
          <w:sz w:val="28"/>
          <w:szCs w:val="28"/>
        </w:rPr>
        <w:t>Fragrances</w:t>
      </w:r>
    </w:p>
    <w:p w14:paraId="2754920E" w14:textId="52326744" w:rsidR="00431386" w:rsidRPr="00F02661" w:rsidRDefault="00431386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4"/>
          <w:szCs w:val="24"/>
        </w:rPr>
      </w:pPr>
      <w:r w:rsidRPr="00F02661">
        <w:rPr>
          <w:rFonts w:asciiTheme="majorHAnsi" w:hAnsiTheme="majorHAnsi"/>
          <w:color w:val="333333"/>
          <w:sz w:val="24"/>
          <w:szCs w:val="24"/>
        </w:rPr>
        <w:t xml:space="preserve">New Leaf Natural Medicine is a </w:t>
      </w:r>
      <w:proofErr w:type="gramStart"/>
      <w:r w:rsidRPr="00F02661">
        <w:rPr>
          <w:rFonts w:asciiTheme="majorHAnsi" w:hAnsiTheme="majorHAnsi"/>
          <w:color w:val="333333"/>
          <w:sz w:val="24"/>
          <w:szCs w:val="24"/>
        </w:rPr>
        <w:t>fragrance free</w:t>
      </w:r>
      <w:proofErr w:type="gramEnd"/>
      <w:r w:rsidRPr="00F02661">
        <w:rPr>
          <w:rFonts w:asciiTheme="majorHAnsi" w:hAnsiTheme="majorHAnsi"/>
          <w:color w:val="333333"/>
          <w:sz w:val="24"/>
          <w:szCs w:val="24"/>
        </w:rPr>
        <w:t xml:space="preserve"> environment. Many patients are sensitive to synthetic fragrances, so please refrain from wearing perfume and strongly sc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>ented clothing or body products.</w:t>
      </w:r>
    </w:p>
    <w:p w14:paraId="4A8AFC2E" w14:textId="77777777" w:rsidR="00431386" w:rsidRPr="00F02661" w:rsidRDefault="00431386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3"/>
          <w:szCs w:val="23"/>
        </w:rPr>
      </w:pPr>
    </w:p>
    <w:p w14:paraId="23B5F93E" w14:textId="7D0C97A8" w:rsidR="00431386" w:rsidRPr="00F02661" w:rsidRDefault="00431386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3"/>
          <w:szCs w:val="23"/>
        </w:rPr>
      </w:pPr>
      <w:r w:rsidRPr="00F02661">
        <w:rPr>
          <w:rStyle w:val="Emphasis"/>
          <w:rFonts w:asciiTheme="majorHAnsi" w:hAnsiTheme="majorHAnsi"/>
          <w:color w:val="333333"/>
          <w:sz w:val="28"/>
          <w:szCs w:val="28"/>
          <w:bdr w:val="none" w:sz="0" w:space="0" w:color="auto" w:frame="1"/>
        </w:rPr>
        <w:t>24 Hour Cancellation Notice</w:t>
      </w:r>
      <w:r w:rsidRPr="00F02661">
        <w:rPr>
          <w:rFonts w:asciiTheme="majorHAnsi" w:hAnsiTheme="majorHAnsi"/>
          <w:color w:val="333333"/>
          <w:sz w:val="23"/>
          <w:szCs w:val="23"/>
        </w:rPr>
        <w:br/>
      </w:r>
      <w:r w:rsidRPr="00F02661">
        <w:rPr>
          <w:rFonts w:asciiTheme="majorHAnsi" w:hAnsiTheme="majorHAnsi"/>
          <w:color w:val="333333"/>
          <w:sz w:val="24"/>
          <w:szCs w:val="24"/>
        </w:rPr>
        <w:t>If you are unable to make your app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>ointment, please give Dr. Liz</w:t>
      </w:r>
      <w:r w:rsidRPr="00F02661">
        <w:rPr>
          <w:rFonts w:asciiTheme="majorHAnsi" w:hAnsiTheme="majorHAnsi"/>
          <w:color w:val="333333"/>
          <w:sz w:val="24"/>
          <w:szCs w:val="24"/>
        </w:rPr>
        <w:t xml:space="preserve"> a call at (206) 395-5827 or email her at</w:t>
      </w:r>
      <w:r w:rsidRPr="00F02661">
        <w:rPr>
          <w:rStyle w:val="apple-converted-space"/>
          <w:rFonts w:asciiTheme="majorHAnsi" w:hAnsiTheme="majorHAnsi"/>
          <w:color w:val="333333"/>
          <w:sz w:val="24"/>
          <w:szCs w:val="24"/>
        </w:rPr>
        <w:t> </w:t>
      </w:r>
      <w:hyperlink r:id="rId7" w:history="1">
        <w:r w:rsidRPr="00F02661">
          <w:rPr>
            <w:rStyle w:val="Hyperlink"/>
            <w:rFonts w:asciiTheme="majorHAnsi" w:hAnsiTheme="majorHAnsi"/>
            <w:b/>
            <w:bCs/>
            <w:color w:val="63A70A"/>
            <w:sz w:val="24"/>
            <w:szCs w:val="24"/>
            <w:bdr w:val="none" w:sz="0" w:space="0" w:color="auto" w:frame="1"/>
          </w:rPr>
          <w:t>drliz@newleafnaturalmedicine.com</w:t>
        </w:r>
      </w:hyperlink>
      <w:r w:rsidRPr="00F02661">
        <w:rPr>
          <w:rStyle w:val="apple-converted-space"/>
          <w:rFonts w:asciiTheme="majorHAnsi" w:hAnsiTheme="majorHAnsi"/>
          <w:color w:val="333333"/>
          <w:sz w:val="24"/>
          <w:szCs w:val="24"/>
        </w:rPr>
        <w:t> </w:t>
      </w:r>
      <w:r w:rsidRPr="00F02661">
        <w:rPr>
          <w:rFonts w:asciiTheme="majorHAnsi" w:hAnsiTheme="majorHAnsi"/>
          <w:color w:val="333333"/>
          <w:sz w:val="24"/>
          <w:szCs w:val="24"/>
        </w:rPr>
        <w:t>at least 24 hours before your sc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 xml:space="preserve">heduled time. </w:t>
      </w:r>
      <w:r w:rsidR="00D14B7F">
        <w:rPr>
          <w:rFonts w:asciiTheme="majorHAnsi" w:hAnsiTheme="majorHAnsi"/>
          <w:color w:val="333333"/>
          <w:sz w:val="24"/>
          <w:szCs w:val="24"/>
        </w:rPr>
        <w:t xml:space="preserve">If no notice is given, ½ of your appointment fee will be due to cover Dr. Liz’s time. </w:t>
      </w:r>
      <w:r w:rsidR="008F63C4">
        <w:rPr>
          <w:rFonts w:asciiTheme="majorHAnsi" w:hAnsiTheme="majorHAnsi"/>
          <w:color w:val="333333"/>
          <w:sz w:val="24"/>
          <w:szCs w:val="24"/>
        </w:rPr>
        <w:t xml:space="preserve">If you are a </w:t>
      </w:r>
      <w:proofErr w:type="gramStart"/>
      <w:r w:rsidR="008F63C4">
        <w:rPr>
          <w:rFonts w:asciiTheme="majorHAnsi" w:hAnsiTheme="majorHAnsi"/>
          <w:color w:val="333333"/>
          <w:sz w:val="24"/>
          <w:szCs w:val="24"/>
        </w:rPr>
        <w:t>first time</w:t>
      </w:r>
      <w:proofErr w:type="gramEnd"/>
      <w:r w:rsidR="008F63C4">
        <w:rPr>
          <w:rFonts w:asciiTheme="majorHAnsi" w:hAnsiTheme="majorHAnsi"/>
          <w:color w:val="333333"/>
          <w:sz w:val="24"/>
          <w:szCs w:val="24"/>
        </w:rPr>
        <w:t xml:space="preserve"> patient, the fee is $75. </w:t>
      </w:r>
      <w:r w:rsidR="00D14B7F">
        <w:rPr>
          <w:rFonts w:asciiTheme="majorHAnsi" w:hAnsiTheme="majorHAnsi"/>
          <w:color w:val="333333"/>
          <w:sz w:val="24"/>
          <w:szCs w:val="24"/>
        </w:rPr>
        <w:t>If circumstances are out of your control, please speak with Dr. Liz about an exception.</w:t>
      </w:r>
      <w:bookmarkStart w:id="0" w:name="_GoBack"/>
      <w:bookmarkEnd w:id="0"/>
    </w:p>
    <w:p w14:paraId="50F95590" w14:textId="77777777" w:rsidR="00431386" w:rsidRPr="00F02661" w:rsidRDefault="00431386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3"/>
          <w:szCs w:val="23"/>
        </w:rPr>
      </w:pPr>
    </w:p>
    <w:p w14:paraId="021116AB" w14:textId="1BD80A1A" w:rsidR="00431386" w:rsidRPr="00F02661" w:rsidRDefault="00431386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4"/>
          <w:szCs w:val="24"/>
        </w:rPr>
      </w:pPr>
      <w:r w:rsidRPr="00F02661">
        <w:rPr>
          <w:rStyle w:val="Emphasis"/>
          <w:rFonts w:asciiTheme="majorHAnsi" w:hAnsiTheme="majorHAnsi"/>
          <w:color w:val="333333"/>
          <w:sz w:val="28"/>
          <w:szCs w:val="28"/>
          <w:bdr w:val="none" w:sz="0" w:space="0" w:color="auto" w:frame="1"/>
        </w:rPr>
        <w:t>Insurance</w:t>
      </w:r>
      <w:r w:rsidR="00F02661">
        <w:rPr>
          <w:rFonts w:asciiTheme="majorHAnsi" w:hAnsiTheme="majorHAnsi"/>
          <w:color w:val="333333"/>
          <w:sz w:val="23"/>
          <w:szCs w:val="23"/>
        </w:rPr>
        <w:br/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>Dr. Liz is</w:t>
      </w:r>
      <w:r w:rsidRPr="00F02661">
        <w:rPr>
          <w:rFonts w:asciiTheme="majorHAnsi" w:hAnsiTheme="majorHAnsi"/>
          <w:color w:val="333333"/>
          <w:sz w:val="24"/>
          <w:szCs w:val="24"/>
        </w:rPr>
        <w:t xml:space="preserve"> not contracted with any 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>insurance companies, allowing her</w:t>
      </w:r>
      <w:r w:rsidRPr="00F02661">
        <w:rPr>
          <w:rFonts w:asciiTheme="majorHAnsi" w:hAnsiTheme="majorHAnsi"/>
          <w:color w:val="333333"/>
          <w:sz w:val="24"/>
          <w:szCs w:val="24"/>
        </w:rPr>
        <w:t xml:space="preserve"> to offer affordable rates to all, insured or not.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 xml:space="preserve"> </w:t>
      </w:r>
      <w:r w:rsidRPr="00F02661">
        <w:rPr>
          <w:rFonts w:asciiTheme="majorHAnsi" w:hAnsiTheme="majorHAnsi"/>
          <w:color w:val="333333"/>
          <w:sz w:val="24"/>
          <w:szCs w:val="24"/>
        </w:rPr>
        <w:t>Mos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>t insurance companies cover some of her services and she</w:t>
      </w:r>
      <w:r w:rsidRPr="00F02661">
        <w:rPr>
          <w:rFonts w:asciiTheme="majorHAnsi" w:hAnsiTheme="majorHAnsi"/>
          <w:color w:val="333333"/>
          <w:sz w:val="24"/>
          <w:szCs w:val="24"/>
        </w:rPr>
        <w:t xml:space="preserve"> work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>s</w:t>
      </w:r>
      <w:r w:rsidRPr="00F02661">
        <w:rPr>
          <w:rFonts w:asciiTheme="majorHAnsi" w:hAnsiTheme="majorHAnsi"/>
          <w:color w:val="333333"/>
          <w:sz w:val="24"/>
          <w:szCs w:val="24"/>
        </w:rPr>
        <w:t xml:space="preserve"> with them as an out-of-network provider rather t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 xml:space="preserve">han a participating provider. Dr. Liz can are </w:t>
      </w:r>
      <w:proofErr w:type="gramStart"/>
      <w:r w:rsidR="00F02661" w:rsidRPr="00F02661">
        <w:rPr>
          <w:rFonts w:asciiTheme="majorHAnsi" w:hAnsiTheme="majorHAnsi"/>
          <w:color w:val="333333"/>
          <w:sz w:val="24"/>
          <w:szCs w:val="24"/>
        </w:rPr>
        <w:t>provide</w:t>
      </w:r>
      <w:proofErr w:type="gramEnd"/>
      <w:r w:rsidR="00F02661" w:rsidRPr="00F02661">
        <w:rPr>
          <w:rFonts w:asciiTheme="majorHAnsi" w:hAnsiTheme="majorHAnsi"/>
          <w:color w:val="333333"/>
          <w:sz w:val="24"/>
          <w:szCs w:val="24"/>
        </w:rPr>
        <w:t xml:space="preserve"> you with a receipt</w:t>
      </w:r>
      <w:r w:rsidRPr="00F02661">
        <w:rPr>
          <w:rFonts w:asciiTheme="majorHAnsi" w:hAnsiTheme="majorHAnsi"/>
          <w:color w:val="333333"/>
          <w:sz w:val="24"/>
          <w:szCs w:val="24"/>
        </w:rPr>
        <w:t xml:space="preserve"> you may submit to your insurance company for reimbursement.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 xml:space="preserve"> </w:t>
      </w:r>
      <w:r w:rsidRPr="00F02661">
        <w:rPr>
          <w:rFonts w:asciiTheme="majorHAnsi" w:hAnsiTheme="majorHAnsi"/>
          <w:color w:val="333333"/>
          <w:sz w:val="24"/>
          <w:szCs w:val="24"/>
        </w:rPr>
        <w:t>If you do have insurance and will be relying on reimbursement for our care, it is generally helpful to call your insurance company and confirm that you have out-of-network benefits.</w:t>
      </w:r>
    </w:p>
    <w:p w14:paraId="643565F3" w14:textId="77777777" w:rsidR="00DA76A5" w:rsidRPr="00F02661" w:rsidRDefault="00DA76A5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4"/>
          <w:szCs w:val="24"/>
        </w:rPr>
      </w:pPr>
    </w:p>
    <w:p w14:paraId="6F950F7D" w14:textId="5FF3C831" w:rsidR="00DA76A5" w:rsidRPr="00F02661" w:rsidRDefault="00DA76A5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4"/>
          <w:szCs w:val="24"/>
        </w:rPr>
      </w:pPr>
      <w:r w:rsidRPr="00F02661">
        <w:rPr>
          <w:rFonts w:asciiTheme="majorHAnsi" w:hAnsiTheme="majorHAnsi"/>
          <w:color w:val="333333"/>
          <w:sz w:val="24"/>
          <w:szCs w:val="24"/>
        </w:rPr>
        <w:t>I have read and understand</w:t>
      </w:r>
      <w:r w:rsidR="00F02661" w:rsidRPr="00F02661">
        <w:rPr>
          <w:rFonts w:asciiTheme="majorHAnsi" w:hAnsiTheme="majorHAnsi"/>
          <w:color w:val="333333"/>
          <w:sz w:val="24"/>
          <w:szCs w:val="24"/>
        </w:rPr>
        <w:t xml:space="preserve"> the following policies:</w:t>
      </w:r>
    </w:p>
    <w:p w14:paraId="7F689BCB" w14:textId="77777777" w:rsidR="00DA76A5" w:rsidRPr="00F02661" w:rsidRDefault="00DA76A5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3"/>
          <w:szCs w:val="23"/>
        </w:rPr>
      </w:pPr>
    </w:p>
    <w:p w14:paraId="53FF72E2" w14:textId="0B2D4567" w:rsidR="00DA76A5" w:rsidRPr="00F02661" w:rsidRDefault="00DA76A5" w:rsidP="0043138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33333"/>
          <w:sz w:val="23"/>
          <w:szCs w:val="23"/>
        </w:rPr>
      </w:pPr>
      <w:r w:rsidRPr="00F02661">
        <w:rPr>
          <w:rFonts w:asciiTheme="majorHAnsi" w:hAnsiTheme="majorHAnsi"/>
          <w:color w:val="333333"/>
          <w:sz w:val="23"/>
          <w:szCs w:val="23"/>
        </w:rPr>
        <w:t>_____________________________</w:t>
      </w:r>
      <w:r w:rsidR="00F02661">
        <w:rPr>
          <w:rFonts w:asciiTheme="majorHAnsi" w:hAnsiTheme="majorHAnsi"/>
          <w:color w:val="333333"/>
          <w:sz w:val="23"/>
          <w:szCs w:val="23"/>
        </w:rPr>
        <w:t>__</w:t>
      </w:r>
      <w:r w:rsidRPr="00F02661">
        <w:rPr>
          <w:rFonts w:asciiTheme="majorHAnsi" w:hAnsiTheme="majorHAnsi"/>
          <w:color w:val="333333"/>
          <w:sz w:val="23"/>
          <w:szCs w:val="23"/>
        </w:rPr>
        <w:t>_</w:t>
      </w:r>
      <w:r w:rsidR="00F02661">
        <w:rPr>
          <w:rFonts w:asciiTheme="majorHAnsi" w:hAnsiTheme="majorHAnsi"/>
          <w:color w:val="333333"/>
          <w:sz w:val="23"/>
          <w:szCs w:val="23"/>
        </w:rPr>
        <w:t xml:space="preserve">                                                     _________________________</w:t>
      </w:r>
    </w:p>
    <w:p w14:paraId="20F58E5B" w14:textId="62CC42BA" w:rsidR="00497034" w:rsidRPr="00F02661" w:rsidRDefault="00F02661" w:rsidP="004A7FA4">
      <w:pPr>
        <w:pStyle w:val="BodyTextIndent"/>
        <w:ind w:left="0"/>
        <w:jc w:val="left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asciiTheme="majorHAnsi" w:hAnsiTheme="majorHAnsi" w:cstheme="majorHAnsi"/>
          <w:b w:val="0"/>
        </w:rPr>
        <w:t>Signature</w:t>
      </w:r>
      <w:r>
        <w:rPr>
          <w:rFonts w:asciiTheme="majorHAnsi" w:hAnsiTheme="majorHAnsi" w:cstheme="majorHAnsi"/>
          <w:b w:val="0"/>
        </w:rPr>
        <w:tab/>
      </w:r>
      <w:r>
        <w:rPr>
          <w:rFonts w:asciiTheme="majorHAnsi" w:hAnsiTheme="majorHAnsi" w:cstheme="majorHAnsi"/>
          <w:b w:val="0"/>
        </w:rPr>
        <w:tab/>
      </w:r>
      <w:r>
        <w:rPr>
          <w:rFonts w:asciiTheme="majorHAnsi" w:hAnsiTheme="majorHAnsi" w:cstheme="majorHAnsi"/>
          <w:b w:val="0"/>
        </w:rPr>
        <w:tab/>
      </w:r>
      <w:r>
        <w:rPr>
          <w:rFonts w:asciiTheme="majorHAnsi" w:hAnsiTheme="majorHAnsi" w:cstheme="majorHAnsi"/>
          <w:b w:val="0"/>
        </w:rPr>
        <w:tab/>
      </w:r>
      <w:r>
        <w:rPr>
          <w:rFonts w:asciiTheme="majorHAnsi" w:hAnsiTheme="majorHAnsi" w:cstheme="majorHAnsi"/>
          <w:b w:val="0"/>
        </w:rPr>
        <w:tab/>
      </w:r>
      <w:r>
        <w:rPr>
          <w:rFonts w:asciiTheme="majorHAnsi" w:hAnsiTheme="majorHAnsi" w:cstheme="majorHAnsi"/>
          <w:b w:val="0"/>
        </w:rPr>
        <w:tab/>
      </w:r>
      <w:r>
        <w:rPr>
          <w:rFonts w:asciiTheme="majorHAnsi" w:hAnsiTheme="majorHAnsi" w:cstheme="majorHAnsi"/>
          <w:b w:val="0"/>
        </w:rPr>
        <w:tab/>
      </w:r>
      <w:r>
        <w:rPr>
          <w:rFonts w:asciiTheme="majorHAnsi" w:hAnsiTheme="majorHAnsi" w:cstheme="majorHAnsi"/>
          <w:b w:val="0"/>
        </w:rPr>
        <w:tab/>
        <w:t>Date</w:t>
      </w:r>
    </w:p>
    <w:sectPr w:rsidR="00497034" w:rsidRPr="00F02661" w:rsidSect="000721C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ED4D3" w14:textId="77777777" w:rsidR="001027FC" w:rsidRDefault="001027FC" w:rsidP="0037534E">
      <w:r>
        <w:separator/>
      </w:r>
    </w:p>
  </w:endnote>
  <w:endnote w:type="continuationSeparator" w:id="0">
    <w:p w14:paraId="67763DC7" w14:textId="77777777" w:rsidR="001027FC" w:rsidRDefault="001027FC" w:rsidP="0037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78A6" w14:textId="77777777" w:rsidR="00DA76A5" w:rsidRDefault="00DA76A5" w:rsidP="00B513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C7F2D" w14:textId="77777777" w:rsidR="00DA76A5" w:rsidRDefault="00DA76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FF537" w14:textId="77777777" w:rsidR="00DA76A5" w:rsidRPr="000D1D7D" w:rsidRDefault="00DA76A5" w:rsidP="000D1D7D">
    <w:pPr>
      <w:pStyle w:val="Footer"/>
      <w:rPr>
        <w:rFonts w:asciiTheme="majorHAnsi" w:hAnsiTheme="majorHAnsi"/>
        <w:sz w:val="20"/>
      </w:rPr>
    </w:pPr>
    <w:r w:rsidRPr="000D1D7D">
      <w:rPr>
        <w:rStyle w:val="PageNumber"/>
        <w:rFonts w:asciiTheme="majorHAnsi" w:hAnsiTheme="majorHAnsi"/>
        <w:sz w:val="20"/>
      </w:rPr>
      <w:t>Copyright 2011, New Leaf Natural Medicine</w:t>
    </w:r>
    <w:r w:rsidRPr="000D1D7D">
      <w:rPr>
        <w:rStyle w:val="PageNumber"/>
        <w:rFonts w:asciiTheme="majorHAnsi" w:hAnsiTheme="majorHAnsi"/>
        <w:sz w:val="20"/>
      </w:rPr>
      <w:tab/>
    </w:r>
    <w:r w:rsidRPr="000D1D7D">
      <w:rPr>
        <w:rStyle w:val="PageNumber"/>
        <w:rFonts w:asciiTheme="majorHAnsi" w:hAnsiTheme="majorHAnsi"/>
        <w:sz w:val="20"/>
      </w:rPr>
      <w:tab/>
      <w:t xml:space="preserve">Page </w:t>
    </w:r>
    <w:r w:rsidRPr="000D1D7D">
      <w:rPr>
        <w:rStyle w:val="PageNumber"/>
        <w:rFonts w:asciiTheme="majorHAnsi" w:hAnsiTheme="majorHAnsi"/>
        <w:sz w:val="20"/>
      </w:rPr>
      <w:fldChar w:fldCharType="begin"/>
    </w:r>
    <w:r w:rsidRPr="000D1D7D">
      <w:rPr>
        <w:rStyle w:val="PageNumber"/>
        <w:rFonts w:asciiTheme="majorHAnsi" w:hAnsiTheme="majorHAnsi"/>
        <w:sz w:val="20"/>
      </w:rPr>
      <w:instrText xml:space="preserve"> PAGE </w:instrText>
    </w:r>
    <w:r w:rsidRPr="000D1D7D">
      <w:rPr>
        <w:rStyle w:val="PageNumber"/>
        <w:rFonts w:asciiTheme="majorHAnsi" w:hAnsiTheme="majorHAnsi"/>
        <w:sz w:val="20"/>
      </w:rPr>
      <w:fldChar w:fldCharType="separate"/>
    </w:r>
    <w:r w:rsidR="008F63C4">
      <w:rPr>
        <w:rStyle w:val="PageNumber"/>
        <w:rFonts w:asciiTheme="majorHAnsi" w:hAnsiTheme="majorHAnsi"/>
        <w:noProof/>
        <w:sz w:val="20"/>
      </w:rPr>
      <w:t>1</w:t>
    </w:r>
    <w:r w:rsidRPr="000D1D7D">
      <w:rPr>
        <w:rStyle w:val="PageNumber"/>
        <w:rFonts w:asciiTheme="majorHAnsi" w:hAnsiTheme="majorHAnsi"/>
        <w:sz w:val="20"/>
      </w:rPr>
      <w:fldChar w:fldCharType="end"/>
    </w:r>
    <w:r w:rsidRPr="000D1D7D">
      <w:rPr>
        <w:rStyle w:val="PageNumber"/>
        <w:rFonts w:asciiTheme="majorHAnsi" w:hAnsiTheme="majorHAnsi"/>
        <w:sz w:val="20"/>
      </w:rPr>
      <w:t xml:space="preserve"> of </w:t>
    </w:r>
    <w:r w:rsidRPr="000D1D7D">
      <w:rPr>
        <w:rStyle w:val="PageNumber"/>
        <w:rFonts w:asciiTheme="majorHAnsi" w:hAnsiTheme="majorHAnsi"/>
        <w:sz w:val="20"/>
      </w:rPr>
      <w:fldChar w:fldCharType="begin"/>
    </w:r>
    <w:r w:rsidRPr="000D1D7D">
      <w:rPr>
        <w:rStyle w:val="PageNumber"/>
        <w:rFonts w:asciiTheme="majorHAnsi" w:hAnsiTheme="majorHAnsi"/>
        <w:sz w:val="20"/>
      </w:rPr>
      <w:instrText xml:space="preserve"> NUMPAGES </w:instrText>
    </w:r>
    <w:r w:rsidRPr="000D1D7D">
      <w:rPr>
        <w:rStyle w:val="PageNumber"/>
        <w:rFonts w:asciiTheme="majorHAnsi" w:hAnsiTheme="majorHAnsi"/>
        <w:sz w:val="20"/>
      </w:rPr>
      <w:fldChar w:fldCharType="separate"/>
    </w:r>
    <w:r w:rsidR="008F63C4">
      <w:rPr>
        <w:rStyle w:val="PageNumber"/>
        <w:rFonts w:asciiTheme="majorHAnsi" w:hAnsiTheme="majorHAnsi"/>
        <w:noProof/>
        <w:sz w:val="20"/>
      </w:rPr>
      <w:t>1</w:t>
    </w:r>
    <w:r w:rsidRPr="000D1D7D">
      <w:rPr>
        <w:rStyle w:val="PageNumber"/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5F87" w14:textId="77777777" w:rsidR="001027FC" w:rsidRDefault="001027FC" w:rsidP="0037534E">
      <w:r>
        <w:separator/>
      </w:r>
    </w:p>
  </w:footnote>
  <w:footnote w:type="continuationSeparator" w:id="0">
    <w:p w14:paraId="490453D3" w14:textId="77777777" w:rsidR="001027FC" w:rsidRDefault="001027FC" w:rsidP="003753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0AB1" w14:textId="77777777" w:rsidR="00DA76A5" w:rsidRDefault="00DA76A5" w:rsidP="000D1D7D">
    <w:pPr>
      <w:pStyle w:val="Header"/>
      <w:jc w:val="right"/>
      <w:rPr>
        <w:rFonts w:asciiTheme="majorHAnsi" w:hAnsiTheme="majorHAnsi"/>
      </w:rPr>
    </w:pPr>
    <w:r w:rsidRPr="000D1D7D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57216" behindDoc="0" locked="0" layoutInCell="1" allowOverlap="1" wp14:anchorId="6F404007" wp14:editId="0EE53AB1">
          <wp:simplePos x="0" y="0"/>
          <wp:positionH relativeFrom="column">
            <wp:posOffset>-247650</wp:posOffset>
          </wp:positionH>
          <wp:positionV relativeFrom="paragraph">
            <wp:posOffset>-123825</wp:posOffset>
          </wp:positionV>
          <wp:extent cx="3162300" cy="990600"/>
          <wp:effectExtent l="19050" t="0" r="0" b="0"/>
          <wp:wrapNone/>
          <wp:docPr id="5" name="Picture 0" descr="Logo No 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Yel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</w:rPr>
      <w:t>Dr. Elizabeth Carter, ND, LAc</w:t>
    </w:r>
  </w:p>
  <w:p w14:paraId="68A0D40F" w14:textId="6B09746A" w:rsidR="00DA76A5" w:rsidRPr="000721C1" w:rsidRDefault="00DA76A5" w:rsidP="000D1D7D">
    <w:pPr>
      <w:pStyle w:val="Head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4138 SW Webster St, Seattle, WA 98136</w:t>
    </w:r>
  </w:p>
  <w:p w14:paraId="7CF42048" w14:textId="77777777" w:rsidR="00DA76A5" w:rsidRPr="000721C1" w:rsidRDefault="00DA76A5" w:rsidP="000721C1">
    <w:pPr>
      <w:pStyle w:val="Head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 (206) 395-5827 F (866) 459-3413</w:t>
    </w:r>
  </w:p>
  <w:p w14:paraId="3C876C62" w14:textId="77777777" w:rsidR="00DA76A5" w:rsidRPr="000721C1" w:rsidRDefault="00DA76A5" w:rsidP="000D1D7D">
    <w:pPr>
      <w:pStyle w:val="Header"/>
      <w:jc w:val="right"/>
      <w:rPr>
        <w:rFonts w:asciiTheme="majorHAnsi" w:hAnsiTheme="majorHAnsi"/>
        <w:sz w:val="20"/>
        <w:szCs w:val="20"/>
      </w:rPr>
    </w:pPr>
    <w:r w:rsidRPr="000721C1">
      <w:rPr>
        <w:rFonts w:asciiTheme="majorHAnsi" w:hAnsiTheme="majorHAnsi"/>
        <w:sz w:val="20"/>
        <w:szCs w:val="20"/>
      </w:rPr>
      <w:t>drliz@newleafnaturalmedicine.com</w:t>
    </w:r>
  </w:p>
  <w:p w14:paraId="3255B9C1" w14:textId="77777777" w:rsidR="00DA76A5" w:rsidRPr="000D1D7D" w:rsidRDefault="00DA76A5" w:rsidP="000D1D7D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9C4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F446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A1488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372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DAC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1D47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5E89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3C14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B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408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B41B00"/>
    <w:multiLevelType w:val="hybridMultilevel"/>
    <w:tmpl w:val="109C7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6125A"/>
    <w:multiLevelType w:val="hybridMultilevel"/>
    <w:tmpl w:val="D522F5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A7E42"/>
    <w:multiLevelType w:val="hybridMultilevel"/>
    <w:tmpl w:val="ECE47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968ED"/>
    <w:multiLevelType w:val="hybridMultilevel"/>
    <w:tmpl w:val="808E6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A2124"/>
    <w:multiLevelType w:val="hybridMultilevel"/>
    <w:tmpl w:val="43A0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95411"/>
    <w:multiLevelType w:val="hybridMultilevel"/>
    <w:tmpl w:val="9408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7D"/>
    <w:rsid w:val="00013580"/>
    <w:rsid w:val="00056837"/>
    <w:rsid w:val="000721C1"/>
    <w:rsid w:val="000862A2"/>
    <w:rsid w:val="000D1D7D"/>
    <w:rsid w:val="000D513C"/>
    <w:rsid w:val="000E42D0"/>
    <w:rsid w:val="001027FC"/>
    <w:rsid w:val="001143ED"/>
    <w:rsid w:val="001243E6"/>
    <w:rsid w:val="00127E53"/>
    <w:rsid w:val="001978DB"/>
    <w:rsid w:val="001B129C"/>
    <w:rsid w:val="001B40E5"/>
    <w:rsid w:val="001D3AA8"/>
    <w:rsid w:val="00204D12"/>
    <w:rsid w:val="002269E3"/>
    <w:rsid w:val="00240582"/>
    <w:rsid w:val="002A2882"/>
    <w:rsid w:val="002B0076"/>
    <w:rsid w:val="002B0979"/>
    <w:rsid w:val="002B49C8"/>
    <w:rsid w:val="002D4CA7"/>
    <w:rsid w:val="002F18C0"/>
    <w:rsid w:val="00326710"/>
    <w:rsid w:val="0033567D"/>
    <w:rsid w:val="00353A1A"/>
    <w:rsid w:val="0037534E"/>
    <w:rsid w:val="0039433F"/>
    <w:rsid w:val="003B0496"/>
    <w:rsid w:val="003C5F08"/>
    <w:rsid w:val="003E416C"/>
    <w:rsid w:val="003E435A"/>
    <w:rsid w:val="00400B23"/>
    <w:rsid w:val="00431386"/>
    <w:rsid w:val="00464DD4"/>
    <w:rsid w:val="00497034"/>
    <w:rsid w:val="004A7FA4"/>
    <w:rsid w:val="004E1996"/>
    <w:rsid w:val="005027E5"/>
    <w:rsid w:val="00540844"/>
    <w:rsid w:val="0054438F"/>
    <w:rsid w:val="005463A4"/>
    <w:rsid w:val="00560BD2"/>
    <w:rsid w:val="0057723C"/>
    <w:rsid w:val="005D0445"/>
    <w:rsid w:val="005E2F3D"/>
    <w:rsid w:val="00600D94"/>
    <w:rsid w:val="00633B61"/>
    <w:rsid w:val="006402F5"/>
    <w:rsid w:val="00677352"/>
    <w:rsid w:val="00697D8E"/>
    <w:rsid w:val="006F760D"/>
    <w:rsid w:val="00743B2F"/>
    <w:rsid w:val="00744D90"/>
    <w:rsid w:val="007669D8"/>
    <w:rsid w:val="007A1123"/>
    <w:rsid w:val="008137DA"/>
    <w:rsid w:val="00840847"/>
    <w:rsid w:val="008D07CE"/>
    <w:rsid w:val="008D4B5F"/>
    <w:rsid w:val="008F2115"/>
    <w:rsid w:val="008F63C4"/>
    <w:rsid w:val="0095029D"/>
    <w:rsid w:val="009D0445"/>
    <w:rsid w:val="009D528B"/>
    <w:rsid w:val="00A10CE0"/>
    <w:rsid w:val="00A1692E"/>
    <w:rsid w:val="00A27BF3"/>
    <w:rsid w:val="00A347A9"/>
    <w:rsid w:val="00A63344"/>
    <w:rsid w:val="00AA2D99"/>
    <w:rsid w:val="00AE467C"/>
    <w:rsid w:val="00B5131E"/>
    <w:rsid w:val="00B65FDF"/>
    <w:rsid w:val="00B8388A"/>
    <w:rsid w:val="00BD3D4A"/>
    <w:rsid w:val="00C17F12"/>
    <w:rsid w:val="00C4367E"/>
    <w:rsid w:val="00C447D8"/>
    <w:rsid w:val="00CC6920"/>
    <w:rsid w:val="00CF0B35"/>
    <w:rsid w:val="00D14B7F"/>
    <w:rsid w:val="00DA5E70"/>
    <w:rsid w:val="00DA76A5"/>
    <w:rsid w:val="00DC6FDC"/>
    <w:rsid w:val="00DF7458"/>
    <w:rsid w:val="00E27073"/>
    <w:rsid w:val="00E32BD0"/>
    <w:rsid w:val="00E57FB2"/>
    <w:rsid w:val="00E92E45"/>
    <w:rsid w:val="00EA23A7"/>
    <w:rsid w:val="00ED1345"/>
    <w:rsid w:val="00F02661"/>
    <w:rsid w:val="00F16D27"/>
    <w:rsid w:val="00F6288C"/>
    <w:rsid w:val="00F661BA"/>
    <w:rsid w:val="00FE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3E1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580"/>
    <w:pPr>
      <w:keepNext/>
      <w:ind w:left="720"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7D"/>
  </w:style>
  <w:style w:type="paragraph" w:styleId="Footer">
    <w:name w:val="footer"/>
    <w:basedOn w:val="Normal"/>
    <w:link w:val="FooterChar"/>
    <w:uiPriority w:val="99"/>
    <w:unhideWhenUsed/>
    <w:rsid w:val="000D1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7D"/>
  </w:style>
  <w:style w:type="character" w:styleId="PageNumber">
    <w:name w:val="page number"/>
    <w:basedOn w:val="DefaultParagraphFont"/>
    <w:uiPriority w:val="99"/>
    <w:semiHidden/>
    <w:unhideWhenUsed/>
    <w:rsid w:val="000D1D7D"/>
  </w:style>
  <w:style w:type="character" w:customStyle="1" w:styleId="Heading1Char">
    <w:name w:val="Heading 1 Char"/>
    <w:basedOn w:val="DefaultParagraphFont"/>
    <w:link w:val="Heading1"/>
    <w:rsid w:val="00013580"/>
    <w:rPr>
      <w:rFonts w:ascii="Times New Roman" w:eastAsia="Times New Roman" w:hAnsi="Times New Roman" w:cs="Times New Roman"/>
      <w:b/>
      <w:bCs/>
      <w:sz w:val="20"/>
    </w:rPr>
  </w:style>
  <w:style w:type="paragraph" w:styleId="BodyTextIndent">
    <w:name w:val="Body Text Indent"/>
    <w:basedOn w:val="Normal"/>
    <w:link w:val="BodyTextIndentChar"/>
    <w:rsid w:val="00013580"/>
    <w:pPr>
      <w:ind w:left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01358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13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D12"/>
    <w:pPr>
      <w:ind w:left="720"/>
      <w:contextualSpacing/>
    </w:pPr>
  </w:style>
  <w:style w:type="table" w:styleId="TableGrid">
    <w:name w:val="Table Grid"/>
    <w:basedOn w:val="TableNormal"/>
    <w:uiPriority w:val="59"/>
    <w:rsid w:val="00EA2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1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1386"/>
    <w:rPr>
      <w:b/>
      <w:bCs/>
    </w:rPr>
  </w:style>
  <w:style w:type="character" w:styleId="Emphasis">
    <w:name w:val="Emphasis"/>
    <w:basedOn w:val="DefaultParagraphFont"/>
    <w:uiPriority w:val="20"/>
    <w:qFormat/>
    <w:rsid w:val="00431386"/>
    <w:rPr>
      <w:i/>
      <w:iCs/>
    </w:rPr>
  </w:style>
  <w:style w:type="character" w:customStyle="1" w:styleId="apple-converted-space">
    <w:name w:val="apple-converted-space"/>
    <w:basedOn w:val="DefaultParagraphFont"/>
    <w:rsid w:val="004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rliz@newleafnaturalmedicine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Wadsworth</dc:creator>
  <cp:lastModifiedBy>Liz Carter</cp:lastModifiedBy>
  <cp:revision>5</cp:revision>
  <cp:lastPrinted>2016-12-23T21:58:00Z</cp:lastPrinted>
  <dcterms:created xsi:type="dcterms:W3CDTF">2015-10-23T21:52:00Z</dcterms:created>
  <dcterms:modified xsi:type="dcterms:W3CDTF">2018-08-14T16:00:00Z</dcterms:modified>
</cp:coreProperties>
</file>